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2B00" w14:textId="77777777" w:rsidR="0024012A" w:rsidRDefault="0024012A" w:rsidP="0024012A">
      <w:pPr>
        <w:jc w:val="center"/>
        <w:rPr>
          <w:sz w:val="40"/>
          <w:szCs w:val="40"/>
        </w:rPr>
      </w:pPr>
    </w:p>
    <w:p w14:paraId="1E0E5999" w14:textId="77777777" w:rsidR="0024012A" w:rsidRDefault="00947EA2" w:rsidP="0024012A">
      <w:pPr>
        <w:jc w:val="center"/>
        <w:rPr>
          <w:sz w:val="40"/>
          <w:szCs w:val="40"/>
        </w:rPr>
      </w:pPr>
      <w:r>
        <w:rPr>
          <w:sz w:val="40"/>
          <w:szCs w:val="40"/>
        </w:rPr>
        <w:t>TUSCALOOSA COUNTY CIVIL SERVICE BOARD</w:t>
      </w:r>
    </w:p>
    <w:p w14:paraId="278FF7B5" w14:textId="77777777" w:rsidR="00947EA2" w:rsidRPr="00947EA2" w:rsidRDefault="00947EA2" w:rsidP="0024012A">
      <w:pPr>
        <w:jc w:val="center"/>
        <w:rPr>
          <w:sz w:val="40"/>
          <w:szCs w:val="40"/>
          <w:u w:val="single"/>
        </w:rPr>
      </w:pPr>
      <w:r w:rsidRPr="00947EA2">
        <w:rPr>
          <w:sz w:val="40"/>
          <w:szCs w:val="40"/>
          <w:u w:val="single"/>
        </w:rPr>
        <w:t>Vacancy Announcement</w:t>
      </w:r>
    </w:p>
    <w:p w14:paraId="591EAC46" w14:textId="77777777" w:rsidR="00947EA2" w:rsidRPr="0024012A" w:rsidRDefault="00947EA2" w:rsidP="0024012A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</w:p>
    <w:p w14:paraId="08C3EB40" w14:textId="522D5F27" w:rsidR="0024012A" w:rsidRPr="0024012A" w:rsidRDefault="0024012A" w:rsidP="0024012A">
      <w:pPr>
        <w:spacing w:after="0"/>
        <w:rPr>
          <w:sz w:val="40"/>
          <w:szCs w:val="40"/>
        </w:rPr>
      </w:pPr>
      <w:r w:rsidRPr="0024012A">
        <w:rPr>
          <w:sz w:val="40"/>
          <w:szCs w:val="40"/>
        </w:rPr>
        <w:t xml:space="preserve">The Tuscaloosa County Civil Service Board will accept applications for the position of </w:t>
      </w:r>
      <w:r w:rsidR="00947EA2">
        <w:rPr>
          <w:sz w:val="40"/>
          <w:szCs w:val="40"/>
          <w:u w:val="single"/>
        </w:rPr>
        <w:t>Mapper I</w:t>
      </w:r>
      <w:r w:rsidRPr="0024012A">
        <w:rPr>
          <w:sz w:val="40"/>
          <w:szCs w:val="40"/>
        </w:rPr>
        <w:t>.</w:t>
      </w:r>
      <w:r w:rsidRPr="0024012A">
        <w:rPr>
          <w:i/>
          <w:sz w:val="40"/>
          <w:szCs w:val="40"/>
        </w:rPr>
        <w:t xml:space="preserve">  </w:t>
      </w:r>
      <w:r w:rsidRPr="0024012A">
        <w:rPr>
          <w:sz w:val="40"/>
          <w:szCs w:val="40"/>
        </w:rPr>
        <w:t>This</w:t>
      </w:r>
      <w:r w:rsidR="005E7417">
        <w:rPr>
          <w:sz w:val="40"/>
          <w:szCs w:val="40"/>
        </w:rPr>
        <w:t xml:space="preserve"> </w:t>
      </w:r>
      <w:r w:rsidRPr="0024012A">
        <w:rPr>
          <w:sz w:val="40"/>
          <w:szCs w:val="40"/>
        </w:rPr>
        <w:t>position, salary range</w:t>
      </w:r>
      <w:r w:rsidRPr="0024012A">
        <w:rPr>
          <w:sz w:val="40"/>
          <w:szCs w:val="40"/>
          <w:u w:val="single"/>
        </w:rPr>
        <w:t xml:space="preserve"> $</w:t>
      </w:r>
      <w:r w:rsidR="00BF081C">
        <w:rPr>
          <w:sz w:val="40"/>
          <w:szCs w:val="40"/>
          <w:u w:val="single"/>
        </w:rPr>
        <w:t>45,865</w:t>
      </w:r>
      <w:r w:rsidR="00947EA2">
        <w:rPr>
          <w:sz w:val="40"/>
          <w:szCs w:val="40"/>
          <w:u w:val="single"/>
        </w:rPr>
        <w:t xml:space="preserve"> - $</w:t>
      </w:r>
      <w:r w:rsidR="00BF081C">
        <w:rPr>
          <w:sz w:val="40"/>
          <w:szCs w:val="40"/>
          <w:u w:val="single"/>
        </w:rPr>
        <w:t>58,638</w:t>
      </w:r>
      <w:r w:rsidRPr="0024012A">
        <w:rPr>
          <w:sz w:val="40"/>
          <w:szCs w:val="40"/>
        </w:rPr>
        <w:t xml:space="preserve">, is </w:t>
      </w:r>
      <w:r w:rsidR="00947EA2">
        <w:rPr>
          <w:sz w:val="40"/>
          <w:szCs w:val="40"/>
        </w:rPr>
        <w:t xml:space="preserve">responsible for GIS administration in the office of the </w:t>
      </w:r>
      <w:r w:rsidR="00A10EC8">
        <w:rPr>
          <w:sz w:val="40"/>
          <w:szCs w:val="40"/>
        </w:rPr>
        <w:t>Tax Assessor</w:t>
      </w:r>
      <w:r w:rsidR="00947EA2">
        <w:rPr>
          <w:sz w:val="40"/>
          <w:szCs w:val="40"/>
        </w:rPr>
        <w:t>.</w:t>
      </w:r>
    </w:p>
    <w:p w14:paraId="5F24A65A" w14:textId="77777777" w:rsidR="0024012A" w:rsidRPr="0024012A" w:rsidRDefault="0024012A" w:rsidP="0024012A">
      <w:pPr>
        <w:spacing w:after="0"/>
        <w:rPr>
          <w:sz w:val="40"/>
          <w:szCs w:val="40"/>
        </w:rPr>
      </w:pPr>
    </w:p>
    <w:p w14:paraId="1C0EBC10" w14:textId="2772F306" w:rsidR="0024012A" w:rsidRPr="0024012A" w:rsidRDefault="0024012A" w:rsidP="0024012A">
      <w:pPr>
        <w:spacing w:after="0"/>
        <w:rPr>
          <w:sz w:val="40"/>
          <w:szCs w:val="40"/>
        </w:rPr>
      </w:pPr>
      <w:r w:rsidRPr="0024012A">
        <w:rPr>
          <w:sz w:val="40"/>
          <w:szCs w:val="40"/>
        </w:rPr>
        <w:t xml:space="preserve">Applicants must </w:t>
      </w:r>
      <w:r w:rsidR="00947EA2">
        <w:rPr>
          <w:sz w:val="40"/>
          <w:szCs w:val="40"/>
        </w:rPr>
        <w:t>possess</w:t>
      </w:r>
      <w:r w:rsidR="00A77315">
        <w:rPr>
          <w:sz w:val="40"/>
          <w:szCs w:val="40"/>
        </w:rPr>
        <w:t xml:space="preserve"> any combination of training and experience</w:t>
      </w:r>
      <w:r w:rsidR="002B442C">
        <w:rPr>
          <w:sz w:val="40"/>
          <w:szCs w:val="40"/>
        </w:rPr>
        <w:t xml:space="preserve"> equivalent to</w:t>
      </w:r>
      <w:r w:rsidR="00947EA2">
        <w:rPr>
          <w:sz w:val="40"/>
          <w:szCs w:val="40"/>
        </w:rPr>
        <w:t xml:space="preserve"> </w:t>
      </w:r>
      <w:r w:rsidR="0008217C">
        <w:rPr>
          <w:sz w:val="40"/>
          <w:szCs w:val="40"/>
        </w:rPr>
        <w:t>graduation from a four year college or university with major course work</w:t>
      </w:r>
      <w:r w:rsidR="00947EA2">
        <w:rPr>
          <w:sz w:val="40"/>
          <w:szCs w:val="40"/>
        </w:rPr>
        <w:t xml:space="preserve"> in mapping, geography, civil engineering or a related field with at least six months experience in mapping techniques.</w:t>
      </w:r>
    </w:p>
    <w:p w14:paraId="7C5184D4" w14:textId="77777777" w:rsidR="0024012A" w:rsidRPr="0024012A" w:rsidRDefault="0024012A" w:rsidP="0024012A">
      <w:pPr>
        <w:spacing w:after="0"/>
        <w:rPr>
          <w:sz w:val="40"/>
          <w:szCs w:val="40"/>
        </w:rPr>
      </w:pPr>
    </w:p>
    <w:p w14:paraId="5E61C31B" w14:textId="129E2CE6" w:rsidR="0024012A" w:rsidRPr="0024012A" w:rsidRDefault="0024012A" w:rsidP="0024012A">
      <w:pPr>
        <w:rPr>
          <w:sz w:val="40"/>
          <w:szCs w:val="40"/>
        </w:rPr>
      </w:pPr>
      <w:r w:rsidRPr="0024012A">
        <w:rPr>
          <w:sz w:val="40"/>
          <w:szCs w:val="40"/>
        </w:rPr>
        <w:t xml:space="preserve">Applications will be accepted through 5:00 p.m. </w:t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Pr="0024012A">
        <w:rPr>
          <w:sz w:val="40"/>
          <w:szCs w:val="40"/>
        </w:rPr>
        <w:softHyphen/>
      </w:r>
      <w:r w:rsidR="00947EA2">
        <w:rPr>
          <w:sz w:val="40"/>
          <w:szCs w:val="40"/>
        </w:rPr>
        <w:t>,</w:t>
      </w:r>
      <w:r w:rsidRPr="0024012A">
        <w:rPr>
          <w:sz w:val="40"/>
          <w:szCs w:val="40"/>
        </w:rPr>
        <w:t xml:space="preserve"> </w:t>
      </w:r>
      <w:r w:rsidR="00A10EC8">
        <w:rPr>
          <w:sz w:val="40"/>
          <w:szCs w:val="40"/>
        </w:rPr>
        <w:t>Friday, April 3, 2020.</w:t>
      </w:r>
      <w:r w:rsidRPr="0024012A">
        <w:rPr>
          <w:sz w:val="40"/>
          <w:szCs w:val="40"/>
        </w:rPr>
        <w:t xml:space="preserve"> in the County Personnel Office, 714 Greensboro Avenue</w:t>
      </w:r>
      <w:r w:rsidR="00A10EC8">
        <w:rPr>
          <w:sz w:val="40"/>
          <w:szCs w:val="40"/>
        </w:rPr>
        <w:t xml:space="preserve"> Ste G78</w:t>
      </w:r>
      <w:r w:rsidRPr="0024012A">
        <w:rPr>
          <w:sz w:val="40"/>
          <w:szCs w:val="40"/>
        </w:rPr>
        <w:t>, Tuscaloosa, AL  35401</w:t>
      </w:r>
      <w:r w:rsidR="005579C1">
        <w:rPr>
          <w:sz w:val="40"/>
          <w:szCs w:val="40"/>
        </w:rPr>
        <w:t>, or by calling (205) 464-8400.</w:t>
      </w:r>
    </w:p>
    <w:p w14:paraId="6786DA04" w14:textId="77777777" w:rsidR="0024012A" w:rsidRPr="0024012A" w:rsidRDefault="0024012A" w:rsidP="0024012A">
      <w:pPr>
        <w:spacing w:after="0"/>
        <w:rPr>
          <w:sz w:val="40"/>
          <w:szCs w:val="40"/>
        </w:rPr>
      </w:pPr>
    </w:p>
    <w:p w14:paraId="3B66CB48" w14:textId="77777777" w:rsidR="0024012A" w:rsidRPr="0024012A" w:rsidRDefault="0024012A" w:rsidP="0024012A">
      <w:pPr>
        <w:spacing w:after="0"/>
        <w:jc w:val="center"/>
        <w:rPr>
          <w:i/>
          <w:sz w:val="40"/>
          <w:szCs w:val="40"/>
        </w:rPr>
      </w:pPr>
      <w:r w:rsidRPr="0024012A">
        <w:rPr>
          <w:i/>
          <w:sz w:val="40"/>
          <w:szCs w:val="40"/>
        </w:rPr>
        <w:t>Tuscaloosa County is an Equal Opportunity Employer</w:t>
      </w:r>
    </w:p>
    <w:sectPr w:rsidR="0024012A" w:rsidRPr="0024012A" w:rsidSect="0052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2A"/>
    <w:rsid w:val="0008217C"/>
    <w:rsid w:val="0024012A"/>
    <w:rsid w:val="002B442C"/>
    <w:rsid w:val="002F70C3"/>
    <w:rsid w:val="004735B9"/>
    <w:rsid w:val="00523D27"/>
    <w:rsid w:val="005579C1"/>
    <w:rsid w:val="005D2119"/>
    <w:rsid w:val="005E7417"/>
    <w:rsid w:val="00695198"/>
    <w:rsid w:val="0077299B"/>
    <w:rsid w:val="007D747A"/>
    <w:rsid w:val="008D4EBC"/>
    <w:rsid w:val="00947EA2"/>
    <w:rsid w:val="00A10EC8"/>
    <w:rsid w:val="00A77315"/>
    <w:rsid w:val="00B00FD1"/>
    <w:rsid w:val="00BF081C"/>
    <w:rsid w:val="00C34292"/>
    <w:rsid w:val="00C720F0"/>
    <w:rsid w:val="00D37E9A"/>
    <w:rsid w:val="00D63592"/>
    <w:rsid w:val="00E317B6"/>
    <w:rsid w:val="00F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6A53"/>
  <w15:docId w15:val="{4821CB6F-4A04-43CE-AFFE-55A3019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0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12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01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12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4012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4012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4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Miller</dc:creator>
  <cp:lastModifiedBy>Annette Hughes</cp:lastModifiedBy>
  <cp:revision>10</cp:revision>
  <cp:lastPrinted>2020-03-20T18:22:00Z</cp:lastPrinted>
  <dcterms:created xsi:type="dcterms:W3CDTF">2020-03-20T15:08:00Z</dcterms:created>
  <dcterms:modified xsi:type="dcterms:W3CDTF">2020-03-20T18:28:00Z</dcterms:modified>
</cp:coreProperties>
</file>